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5F" w:rsidRDefault="003B185F">
      <w:r w:rsidRPr="003B185F">
        <w:t xml:space="preserve">4 Mar 2018 </w:t>
      </w:r>
      <w:proofErr w:type="gramStart"/>
      <w:r w:rsidRPr="003B185F">
        <w:t xml:space="preserve">-  </w:t>
      </w:r>
      <w:proofErr w:type="spellStart"/>
      <w:r w:rsidRPr="003B185F">
        <w:t>Ajahn</w:t>
      </w:r>
      <w:proofErr w:type="spellEnd"/>
      <w:proofErr w:type="gramEnd"/>
      <w:r w:rsidRPr="003B185F">
        <w:t xml:space="preserve"> </w:t>
      </w:r>
      <w:proofErr w:type="spellStart"/>
      <w:r w:rsidRPr="003B185F">
        <w:t>Sucito</w:t>
      </w:r>
      <w:proofErr w:type="spellEnd"/>
      <w:r w:rsidRPr="003B185F">
        <w:t xml:space="preserve"> in Singapore - The duties of heedfulness (Q&amp;A)</w:t>
      </w:r>
    </w:p>
    <w:p w:rsidR="003B185F" w:rsidRDefault="003B1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560"/>
      </w:tblGrid>
      <w:tr w:rsidR="003B185F" w:rsidTr="003B185F">
        <w:tc>
          <w:tcPr>
            <w:tcW w:w="1638" w:type="dxa"/>
          </w:tcPr>
          <w:p w:rsidR="003B185F" w:rsidRDefault="003B185F">
            <w:r>
              <w:t>Time</w:t>
            </w:r>
          </w:p>
        </w:tc>
        <w:tc>
          <w:tcPr>
            <w:tcW w:w="7560" w:type="dxa"/>
          </w:tcPr>
          <w:p w:rsidR="003B185F" w:rsidRDefault="003B185F" w:rsidP="003B185F">
            <w:r>
              <w:t>Question (paraphrased)</w:t>
            </w:r>
          </w:p>
        </w:tc>
      </w:tr>
      <w:tr w:rsidR="003B185F" w:rsidTr="003B185F">
        <w:tc>
          <w:tcPr>
            <w:tcW w:w="1638" w:type="dxa"/>
          </w:tcPr>
          <w:p w:rsidR="003B185F" w:rsidRDefault="003B185F" w:rsidP="003B185F">
            <w:r>
              <w:t>000</w:t>
            </w:r>
          </w:p>
        </w:tc>
        <w:tc>
          <w:tcPr>
            <w:tcW w:w="7560" w:type="dxa"/>
          </w:tcPr>
          <w:p w:rsidR="003B185F" w:rsidRDefault="003B185F" w:rsidP="006D3899">
            <w:r>
              <w:t xml:space="preserve">What is meant by the phrase that </w:t>
            </w:r>
            <w:r w:rsidR="006D3899">
              <w:t>“</w:t>
            </w:r>
            <w:proofErr w:type="spellStart"/>
            <w:r w:rsidR="006D3899">
              <w:t>N</w:t>
            </w:r>
            <w:r>
              <w:t>ibanna</w:t>
            </w:r>
            <w:proofErr w:type="spellEnd"/>
            <w:r>
              <w:t xml:space="preserve"> is the extinguishing of oil and wick</w:t>
            </w:r>
            <w:r w:rsidR="006D3899">
              <w:t>”</w:t>
            </w:r>
            <w:bookmarkStart w:id="0" w:name="_GoBack"/>
            <w:bookmarkEnd w:id="0"/>
            <w:r>
              <w:t>?</w:t>
            </w:r>
          </w:p>
        </w:tc>
      </w:tr>
      <w:tr w:rsidR="003B185F" w:rsidTr="003B185F">
        <w:tc>
          <w:tcPr>
            <w:tcW w:w="1638" w:type="dxa"/>
          </w:tcPr>
          <w:p w:rsidR="003B185F" w:rsidRDefault="003B185F">
            <w:r>
              <w:t>2:26</w:t>
            </w:r>
          </w:p>
        </w:tc>
        <w:tc>
          <w:tcPr>
            <w:tcW w:w="7560" w:type="dxa"/>
          </w:tcPr>
          <w:p w:rsidR="003B185F" w:rsidRDefault="003B185F" w:rsidP="003B185F">
            <w:r>
              <w:t>Before I started meditation I felt more uneasiness. Now with daily meditation I feel more at ease.  Does this have to do with the idea of energ</w:t>
            </w:r>
            <w:r w:rsidR="006D3899">
              <w:t>y you talked about yesterday?  (</w:t>
            </w:r>
            <w:r>
              <w:t xml:space="preserve">file: </w:t>
            </w:r>
            <w:r w:rsidRPr="003B185F">
              <w:t xml:space="preserve">3 Mar pm Buddhist Library Qi and </w:t>
            </w:r>
            <w:proofErr w:type="spellStart"/>
            <w:r w:rsidRPr="003B185F">
              <w:t>Anapanasati</w:t>
            </w:r>
            <w:proofErr w:type="spellEnd"/>
            <w:r>
              <w:t>)</w:t>
            </w:r>
          </w:p>
        </w:tc>
      </w:tr>
      <w:tr w:rsidR="003B185F" w:rsidTr="003B185F">
        <w:tc>
          <w:tcPr>
            <w:tcW w:w="1638" w:type="dxa"/>
          </w:tcPr>
          <w:p w:rsidR="003B185F" w:rsidRDefault="003B185F">
            <w:r>
              <w:t>4:54</w:t>
            </w:r>
          </w:p>
        </w:tc>
        <w:tc>
          <w:tcPr>
            <w:tcW w:w="7560" w:type="dxa"/>
          </w:tcPr>
          <w:p w:rsidR="003B185F" w:rsidRDefault="003B185F" w:rsidP="0092787A">
            <w:r>
              <w:t xml:space="preserve">How </w:t>
            </w:r>
            <w:r w:rsidR="0092787A">
              <w:t xml:space="preserve">can we recognize action that results from </w:t>
            </w:r>
            <w:r>
              <w:t xml:space="preserve">“right mindfulness” as opposed to </w:t>
            </w:r>
            <w:r w:rsidR="0092787A">
              <w:t>the action that results from responses to habitual tendencies?</w:t>
            </w:r>
          </w:p>
        </w:tc>
      </w:tr>
      <w:tr w:rsidR="003B185F" w:rsidTr="003B185F">
        <w:tc>
          <w:tcPr>
            <w:tcW w:w="1638" w:type="dxa"/>
          </w:tcPr>
          <w:p w:rsidR="003B185F" w:rsidRDefault="0092787A">
            <w:r>
              <w:t>11:34</w:t>
            </w:r>
          </w:p>
        </w:tc>
        <w:tc>
          <w:tcPr>
            <w:tcW w:w="7560" w:type="dxa"/>
          </w:tcPr>
          <w:p w:rsidR="003B185F" w:rsidRDefault="0092787A" w:rsidP="009630B8">
            <w:r>
              <w:t xml:space="preserve">How </w:t>
            </w:r>
            <w:r w:rsidR="009630B8">
              <w:t xml:space="preserve">can </w:t>
            </w:r>
            <w:r>
              <w:t xml:space="preserve">we get to </w:t>
            </w:r>
            <w:r w:rsidR="009630B8">
              <w:t xml:space="preserve">catch </w:t>
            </w:r>
            <w:r>
              <w:t xml:space="preserve">the mental </w:t>
            </w:r>
            <w:r w:rsidR="009630B8">
              <w:t>side of it?</w:t>
            </w:r>
          </w:p>
        </w:tc>
      </w:tr>
      <w:tr w:rsidR="003B185F" w:rsidTr="003B185F">
        <w:tc>
          <w:tcPr>
            <w:tcW w:w="1638" w:type="dxa"/>
          </w:tcPr>
          <w:p w:rsidR="003B185F" w:rsidRDefault="009630B8">
            <w:r>
              <w:t>24:03</w:t>
            </w:r>
          </w:p>
        </w:tc>
        <w:tc>
          <w:tcPr>
            <w:tcW w:w="7560" w:type="dxa"/>
          </w:tcPr>
          <w:p w:rsidR="003B185F" w:rsidRDefault="009630B8" w:rsidP="009630B8">
            <w:r>
              <w:t>My question is almost the opposite.  How do you deal with procrastination – for example by over complicating things?</w:t>
            </w:r>
          </w:p>
        </w:tc>
      </w:tr>
      <w:tr w:rsidR="003B185F" w:rsidTr="003B185F">
        <w:tc>
          <w:tcPr>
            <w:tcW w:w="1638" w:type="dxa"/>
          </w:tcPr>
          <w:p w:rsidR="003B185F" w:rsidRDefault="003B185F"/>
        </w:tc>
        <w:tc>
          <w:tcPr>
            <w:tcW w:w="7560" w:type="dxa"/>
          </w:tcPr>
          <w:p w:rsidR="003B185F" w:rsidRDefault="003B185F"/>
        </w:tc>
      </w:tr>
      <w:tr w:rsidR="003B185F" w:rsidTr="003B185F">
        <w:tc>
          <w:tcPr>
            <w:tcW w:w="1638" w:type="dxa"/>
          </w:tcPr>
          <w:p w:rsidR="003B185F" w:rsidRDefault="003B185F"/>
        </w:tc>
        <w:tc>
          <w:tcPr>
            <w:tcW w:w="7560" w:type="dxa"/>
          </w:tcPr>
          <w:p w:rsidR="003B185F" w:rsidRDefault="003B185F"/>
        </w:tc>
      </w:tr>
      <w:tr w:rsidR="003B185F" w:rsidTr="003B185F">
        <w:tc>
          <w:tcPr>
            <w:tcW w:w="1638" w:type="dxa"/>
          </w:tcPr>
          <w:p w:rsidR="003B185F" w:rsidRDefault="003B185F"/>
        </w:tc>
        <w:tc>
          <w:tcPr>
            <w:tcW w:w="7560" w:type="dxa"/>
          </w:tcPr>
          <w:p w:rsidR="003B185F" w:rsidRDefault="003B185F"/>
        </w:tc>
      </w:tr>
    </w:tbl>
    <w:p w:rsidR="0096176B" w:rsidRDefault="0096176B"/>
    <w:sectPr w:rsidR="0096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59D2"/>
    <w:multiLevelType w:val="hybridMultilevel"/>
    <w:tmpl w:val="D5E8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5F"/>
    <w:rsid w:val="003B185F"/>
    <w:rsid w:val="006D3899"/>
    <w:rsid w:val="0092787A"/>
    <w:rsid w:val="0096176B"/>
    <w:rsid w:val="009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5F"/>
    <w:pPr>
      <w:ind w:left="720"/>
      <w:contextualSpacing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5F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Adair</dc:creator>
  <cp:lastModifiedBy>Mike Adair</cp:lastModifiedBy>
  <cp:revision>1</cp:revision>
  <dcterms:created xsi:type="dcterms:W3CDTF">2018-04-08T03:04:00Z</dcterms:created>
  <dcterms:modified xsi:type="dcterms:W3CDTF">2018-04-08T05:17:00Z</dcterms:modified>
</cp:coreProperties>
</file>